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DADB" w14:textId="63C09147" w:rsidR="00AE4D1B" w:rsidRDefault="42C05D7E" w:rsidP="1D2C48A0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9E1C060" wp14:editId="65B8FFEF">
            <wp:extent cx="1143000" cy="1143000"/>
            <wp:effectExtent l="0" t="0" r="0" b="0"/>
            <wp:docPr id="1724066098" name="Picture 1724066098" descr="NHS High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66098" name="Picture 1724066098" descr="NHS Highland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3EC0F" w14:textId="28067EA7" w:rsidR="00AE4D1B" w:rsidRDefault="42C05D7E" w:rsidP="08F7A309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  <w:r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NHS Highland </w:t>
      </w:r>
      <w:r w:rsidR="47F41350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Integrated Staff Bank</w:t>
      </w:r>
      <w:r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 </w:t>
      </w:r>
    </w:p>
    <w:p w14:paraId="78E7C413" w14:textId="19C95EE4" w:rsidR="00AE4D1B" w:rsidRDefault="7387E0B9" w:rsidP="08F7A309">
      <w:pPr>
        <w:jc w:val="center"/>
        <w:rPr>
          <w:rFonts w:ascii="Arial" w:eastAsia="Arial" w:hAnsi="Arial" w:cs="Arial"/>
          <w:color w:val="000000" w:themeColor="text1"/>
        </w:rPr>
      </w:pPr>
      <w:r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Bank Workers </w:t>
      </w:r>
      <w:r w:rsidR="42C05D7E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Application to </w:t>
      </w:r>
      <w:proofErr w:type="spellStart"/>
      <w:r w:rsidR="42C05D7E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Opt</w:t>
      </w:r>
      <w:proofErr w:type="spellEnd"/>
      <w:r w:rsidR="42C05D7E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 </w:t>
      </w:r>
      <w:r w:rsidR="2A445752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in</w:t>
      </w:r>
      <w:r w:rsidR="02309DCC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 xml:space="preserve"> </w:t>
      </w:r>
      <w:r w:rsidR="706B6464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t</w:t>
      </w:r>
      <w:r w:rsidR="42C05D7E"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o Weekly Pay</w:t>
      </w:r>
    </w:p>
    <w:p w14:paraId="2C3DFB62" w14:textId="6E9F2F5C" w:rsidR="00AE4D1B" w:rsidRDefault="00AE4D1B" w:rsidP="08F7A309">
      <w:pPr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</w:pPr>
    </w:p>
    <w:p w14:paraId="42CAFDFE" w14:textId="06B74447" w:rsidR="00AE4D1B" w:rsidRDefault="42C05D7E" w:rsidP="08F7A309">
      <w:pPr>
        <w:rPr>
          <w:rFonts w:ascii="Arial" w:eastAsia="Arial" w:hAnsi="Arial" w:cs="Arial"/>
          <w:color w:val="000000" w:themeColor="text1"/>
        </w:rPr>
      </w:pPr>
      <w:r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Name</w:t>
      </w:r>
      <w:r w:rsidRPr="08F7A309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: </w:t>
      </w:r>
    </w:p>
    <w:p w14:paraId="1806E59A" w14:textId="2664C3C2" w:rsidR="00AE4D1B" w:rsidRDefault="42C05D7E" w:rsidP="08F7A309">
      <w:pPr>
        <w:rPr>
          <w:rFonts w:ascii="Arial" w:eastAsia="Arial" w:hAnsi="Arial" w:cs="Arial"/>
          <w:color w:val="000000" w:themeColor="text1"/>
        </w:rPr>
      </w:pPr>
      <w:r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Bank Pay Number(s)</w:t>
      </w:r>
      <w:r w:rsidRPr="08F7A309">
        <w:rPr>
          <w:rFonts w:ascii="Arial" w:eastAsia="Arial" w:hAnsi="Arial" w:cs="Arial"/>
          <w:b/>
          <w:bCs/>
          <w:color w:val="000000" w:themeColor="text1"/>
          <w:lang w:val="en-GB"/>
        </w:rPr>
        <w:t>:</w:t>
      </w:r>
    </w:p>
    <w:p w14:paraId="4F28A7A1" w14:textId="3FBD01B5" w:rsidR="00AE4D1B" w:rsidRDefault="42C05D7E" w:rsidP="08F7A309">
      <w:pPr>
        <w:rPr>
          <w:rFonts w:ascii="Arial" w:eastAsia="Arial" w:hAnsi="Arial" w:cs="Arial"/>
          <w:color w:val="000000" w:themeColor="text1"/>
        </w:rPr>
      </w:pPr>
      <w:r w:rsidRPr="08F7A309">
        <w:rPr>
          <w:rFonts w:ascii="Arial" w:eastAsia="Arial" w:hAnsi="Arial" w:cs="Arial"/>
          <w:b/>
          <w:bCs/>
          <w:color w:val="000000" w:themeColor="text1"/>
          <w:u w:val="single"/>
          <w:lang w:val="en-GB"/>
        </w:rPr>
        <w:t>Band(s)</w:t>
      </w:r>
      <w:r w:rsidRPr="08F7A309">
        <w:rPr>
          <w:rFonts w:ascii="Arial" w:eastAsia="Arial" w:hAnsi="Arial" w:cs="Arial"/>
          <w:b/>
          <w:bCs/>
          <w:color w:val="000000" w:themeColor="text1"/>
          <w:lang w:val="en-GB"/>
        </w:rPr>
        <w:t>:</w:t>
      </w:r>
    </w:p>
    <w:p w14:paraId="408410B1" w14:textId="3C6EFE61" w:rsidR="00AE4D1B" w:rsidRDefault="00AE4D1B" w:rsidP="08F7A309">
      <w:pPr>
        <w:rPr>
          <w:rFonts w:ascii="Arial" w:eastAsia="Arial" w:hAnsi="Arial" w:cs="Arial"/>
          <w:color w:val="000000" w:themeColor="text1"/>
        </w:rPr>
      </w:pPr>
    </w:p>
    <w:p w14:paraId="4719A9A1" w14:textId="3CCA4DA4" w:rsidR="00AE4D1B" w:rsidRDefault="42C05D7E" w:rsidP="08F7A309">
      <w:pPr>
        <w:rPr>
          <w:rFonts w:ascii="Arial" w:eastAsia="Arial" w:hAnsi="Arial" w:cs="Arial"/>
          <w:color w:val="000000" w:themeColor="text1"/>
        </w:rPr>
      </w:pPr>
      <w:r w:rsidRPr="08F7A309">
        <w:rPr>
          <w:rFonts w:ascii="Arial" w:eastAsia="Arial" w:hAnsi="Arial" w:cs="Arial"/>
          <w:color w:val="000000" w:themeColor="text1"/>
          <w:lang w:val="en-GB"/>
        </w:rPr>
        <w:t>I have read the Frequently Asked Questions and understand that:</w:t>
      </w:r>
    </w:p>
    <w:p w14:paraId="58731579" w14:textId="59A01D76" w:rsidR="00AE4D1B" w:rsidRDefault="42C05D7E" w:rsidP="08F7A30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08F7A309">
        <w:rPr>
          <w:rFonts w:ascii="Arial" w:eastAsia="Arial" w:hAnsi="Arial" w:cs="Arial"/>
          <w:color w:val="000000" w:themeColor="text1"/>
          <w:lang w:val="en-GB"/>
        </w:rPr>
        <w:t xml:space="preserve">Opting into the weekly pay must be completed by 5pm on </w:t>
      </w:r>
      <w:r w:rsidR="5AE11B2E" w:rsidRPr="08F7A309">
        <w:rPr>
          <w:rFonts w:ascii="Arial" w:eastAsia="Arial" w:hAnsi="Arial" w:cs="Arial"/>
          <w:color w:val="000000" w:themeColor="text1"/>
          <w:lang w:val="en-GB"/>
        </w:rPr>
        <w:t>Friday 21</w:t>
      </w:r>
      <w:r w:rsidR="5AE11B2E" w:rsidRPr="08F7A309">
        <w:rPr>
          <w:rFonts w:ascii="Arial" w:eastAsia="Arial" w:hAnsi="Arial" w:cs="Arial"/>
          <w:color w:val="000000" w:themeColor="text1"/>
          <w:vertAlign w:val="superscript"/>
          <w:lang w:val="en-GB"/>
        </w:rPr>
        <w:t>st</w:t>
      </w:r>
      <w:r w:rsidR="5AE11B2E" w:rsidRPr="08F7A309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08F7A309">
        <w:rPr>
          <w:rFonts w:ascii="Arial" w:eastAsia="Arial" w:hAnsi="Arial" w:cs="Arial"/>
          <w:color w:val="000000" w:themeColor="text1"/>
          <w:lang w:val="en-GB"/>
        </w:rPr>
        <w:t>March.</w:t>
      </w:r>
    </w:p>
    <w:p w14:paraId="0F09C18C" w14:textId="207108CF" w:rsidR="00AE4D1B" w:rsidRDefault="42C05D7E" w:rsidP="08F7A30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n-GB"/>
        </w:rPr>
      </w:pPr>
      <w:r w:rsidRPr="08F7A309">
        <w:rPr>
          <w:rFonts w:ascii="Arial" w:eastAsia="Arial" w:hAnsi="Arial" w:cs="Arial"/>
          <w:color w:val="000000" w:themeColor="text1"/>
          <w:lang w:val="en-GB"/>
        </w:rPr>
        <w:t xml:space="preserve">You can remain receiving your bank hours paid </w:t>
      </w:r>
      <w:bookmarkStart w:id="0" w:name="_Int_DwVneTgV"/>
      <w:proofErr w:type="gramStart"/>
      <w:r w:rsidRPr="08F7A309">
        <w:rPr>
          <w:rFonts w:ascii="Arial" w:eastAsia="Arial" w:hAnsi="Arial" w:cs="Arial"/>
          <w:color w:val="000000" w:themeColor="text1"/>
          <w:lang w:val="en-GB"/>
        </w:rPr>
        <w:t>on a monthly basis</w:t>
      </w:r>
      <w:bookmarkEnd w:id="0"/>
      <w:proofErr w:type="gramEnd"/>
      <w:r w:rsidRPr="08F7A309">
        <w:rPr>
          <w:rFonts w:ascii="Arial" w:eastAsia="Arial" w:hAnsi="Arial" w:cs="Arial"/>
          <w:color w:val="000000" w:themeColor="text1"/>
          <w:lang w:val="en-GB"/>
        </w:rPr>
        <w:t xml:space="preserve">, you do not </w:t>
      </w:r>
      <w:r w:rsidR="1B9D8E89" w:rsidRPr="08F7A309">
        <w:rPr>
          <w:rFonts w:ascii="Arial" w:eastAsia="Arial" w:hAnsi="Arial" w:cs="Arial"/>
          <w:color w:val="000000" w:themeColor="text1"/>
          <w:lang w:val="en-GB"/>
        </w:rPr>
        <w:t xml:space="preserve">have to </w:t>
      </w:r>
      <w:r w:rsidRPr="08F7A309">
        <w:rPr>
          <w:rFonts w:ascii="Arial" w:eastAsia="Arial" w:hAnsi="Arial" w:cs="Arial"/>
          <w:color w:val="000000" w:themeColor="text1"/>
          <w:lang w:val="en-GB"/>
        </w:rPr>
        <w:t>complete the application to move.</w:t>
      </w:r>
    </w:p>
    <w:p w14:paraId="186FCF97" w14:textId="6FF2E0CA" w:rsidR="00AE4D1B" w:rsidRDefault="42C05D7E" w:rsidP="08F7A30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n-GB"/>
        </w:rPr>
      </w:pPr>
      <w:r w:rsidRPr="08F7A309">
        <w:rPr>
          <w:rFonts w:ascii="Arial" w:eastAsia="Arial" w:hAnsi="Arial" w:cs="Arial"/>
          <w:color w:val="000000" w:themeColor="text1"/>
          <w:lang w:val="en-GB"/>
        </w:rPr>
        <w:t>Owing to the resources required from Payroll, a change back to monthly pay cannot be accommodated, therefore please be confident in committing to the full period.</w:t>
      </w:r>
      <w:r w:rsidR="766E4F32" w:rsidRPr="08F7A309">
        <w:rPr>
          <w:rFonts w:ascii="Arial" w:eastAsia="Arial" w:hAnsi="Arial" w:cs="Arial"/>
          <w:color w:val="000000" w:themeColor="text1"/>
          <w:lang w:val="en-GB"/>
        </w:rPr>
        <w:t xml:space="preserve"> Opting out of weekly pay will be accepted in March of each year. </w:t>
      </w:r>
    </w:p>
    <w:p w14:paraId="21094259" w14:textId="420E17E1" w:rsidR="00AE4D1B" w:rsidRDefault="71B19A6F" w:rsidP="08F7A30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n-GB"/>
        </w:rPr>
      </w:pPr>
      <w:r w:rsidRPr="08F7A309">
        <w:rPr>
          <w:rFonts w:ascii="Arial" w:eastAsia="Arial" w:hAnsi="Arial" w:cs="Arial"/>
          <w:color w:val="000000" w:themeColor="text1"/>
          <w:lang w:val="en-GB"/>
        </w:rPr>
        <w:t>You understand the pay schedule and when your shifts will be processed for pay</w:t>
      </w:r>
      <w:r w:rsidR="6D768313" w:rsidRPr="08F7A309">
        <w:rPr>
          <w:rFonts w:ascii="Arial" w:eastAsia="Arial" w:hAnsi="Arial" w:cs="Arial"/>
          <w:color w:val="000000" w:themeColor="text1"/>
          <w:lang w:val="en-GB"/>
        </w:rPr>
        <w:t>.</w:t>
      </w:r>
    </w:p>
    <w:p w14:paraId="7718C8AC" w14:textId="2E457039" w:rsidR="00AE4D1B" w:rsidRDefault="42C05D7E" w:rsidP="08F7A30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n-GB"/>
        </w:rPr>
      </w:pPr>
      <w:r w:rsidRPr="08F7A309">
        <w:rPr>
          <w:rFonts w:ascii="Arial" w:eastAsia="Arial" w:hAnsi="Arial" w:cs="Arial"/>
          <w:color w:val="000000" w:themeColor="text1"/>
          <w:lang w:val="en-GB"/>
        </w:rPr>
        <w:t xml:space="preserve">Completed applications to be returned by email to </w:t>
      </w:r>
      <w:proofErr w:type="spellStart"/>
      <w:r w:rsidR="1CE01592" w:rsidRPr="08F7A309">
        <w:rPr>
          <w:rFonts w:ascii="Arial" w:eastAsia="Arial" w:hAnsi="Arial" w:cs="Arial"/>
          <w:color w:val="000000" w:themeColor="text1"/>
          <w:lang w:val="en-GB"/>
        </w:rPr>
        <w:t>kayleigh.mccrory@nhs.scot</w:t>
      </w:r>
      <w:proofErr w:type="spellEnd"/>
    </w:p>
    <w:p w14:paraId="2C078E63" w14:textId="53DD6148" w:rsidR="00AE4D1B" w:rsidRDefault="00AE4D1B"/>
    <w:sectPr w:rsidR="00AE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wVneTgV" int2:invalidationBookmarkName="" int2:hashCode="IRGPBrNkpeQImc" int2:id="d6WVZeV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47DC1"/>
    <w:multiLevelType w:val="hybridMultilevel"/>
    <w:tmpl w:val="0F823484"/>
    <w:lvl w:ilvl="0" w:tplc="337EED02">
      <w:start w:val="1"/>
      <w:numFmt w:val="decimal"/>
      <w:lvlText w:val="%1."/>
      <w:lvlJc w:val="left"/>
      <w:pPr>
        <w:ind w:left="720" w:hanging="360"/>
      </w:pPr>
    </w:lvl>
    <w:lvl w:ilvl="1" w:tplc="F844D382">
      <w:start w:val="1"/>
      <w:numFmt w:val="lowerLetter"/>
      <w:lvlText w:val="%2."/>
      <w:lvlJc w:val="left"/>
      <w:pPr>
        <w:ind w:left="1440" w:hanging="360"/>
      </w:pPr>
    </w:lvl>
    <w:lvl w:ilvl="2" w:tplc="D382D322">
      <w:start w:val="1"/>
      <w:numFmt w:val="lowerRoman"/>
      <w:lvlText w:val="%3."/>
      <w:lvlJc w:val="right"/>
      <w:pPr>
        <w:ind w:left="2160" w:hanging="180"/>
      </w:pPr>
    </w:lvl>
    <w:lvl w:ilvl="3" w:tplc="6ED2F7CA">
      <w:start w:val="1"/>
      <w:numFmt w:val="decimal"/>
      <w:lvlText w:val="%4."/>
      <w:lvlJc w:val="left"/>
      <w:pPr>
        <w:ind w:left="2880" w:hanging="360"/>
      </w:pPr>
    </w:lvl>
    <w:lvl w:ilvl="4" w:tplc="B5040E7A">
      <w:start w:val="1"/>
      <w:numFmt w:val="lowerLetter"/>
      <w:lvlText w:val="%5."/>
      <w:lvlJc w:val="left"/>
      <w:pPr>
        <w:ind w:left="3600" w:hanging="360"/>
      </w:pPr>
    </w:lvl>
    <w:lvl w:ilvl="5" w:tplc="BF665956">
      <w:start w:val="1"/>
      <w:numFmt w:val="lowerRoman"/>
      <w:lvlText w:val="%6."/>
      <w:lvlJc w:val="right"/>
      <w:pPr>
        <w:ind w:left="4320" w:hanging="180"/>
      </w:pPr>
    </w:lvl>
    <w:lvl w:ilvl="6" w:tplc="89B202FA">
      <w:start w:val="1"/>
      <w:numFmt w:val="decimal"/>
      <w:lvlText w:val="%7."/>
      <w:lvlJc w:val="left"/>
      <w:pPr>
        <w:ind w:left="5040" w:hanging="360"/>
      </w:pPr>
    </w:lvl>
    <w:lvl w:ilvl="7" w:tplc="9EA49852">
      <w:start w:val="1"/>
      <w:numFmt w:val="lowerLetter"/>
      <w:lvlText w:val="%8."/>
      <w:lvlJc w:val="left"/>
      <w:pPr>
        <w:ind w:left="5760" w:hanging="360"/>
      </w:pPr>
    </w:lvl>
    <w:lvl w:ilvl="8" w:tplc="0B26115C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0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D7F83"/>
    <w:rsid w:val="0018317F"/>
    <w:rsid w:val="00520EA0"/>
    <w:rsid w:val="00AE4D1B"/>
    <w:rsid w:val="02309DCC"/>
    <w:rsid w:val="08F7A309"/>
    <w:rsid w:val="0BD0BF4C"/>
    <w:rsid w:val="0C1D7F83"/>
    <w:rsid w:val="0CAC0733"/>
    <w:rsid w:val="0FCF2CCE"/>
    <w:rsid w:val="191CE189"/>
    <w:rsid w:val="1B9D8E89"/>
    <w:rsid w:val="1C821550"/>
    <w:rsid w:val="1CE01592"/>
    <w:rsid w:val="1D2C48A0"/>
    <w:rsid w:val="2A445752"/>
    <w:rsid w:val="4262D5BD"/>
    <w:rsid w:val="42C05D7E"/>
    <w:rsid w:val="47F41350"/>
    <w:rsid w:val="4810FEC5"/>
    <w:rsid w:val="4844BB32"/>
    <w:rsid w:val="5AE11B2E"/>
    <w:rsid w:val="6AB7DC21"/>
    <w:rsid w:val="6D768313"/>
    <w:rsid w:val="6FC88951"/>
    <w:rsid w:val="706B6464"/>
    <w:rsid w:val="71B19A6F"/>
    <w:rsid w:val="72B11DDD"/>
    <w:rsid w:val="7387E0B9"/>
    <w:rsid w:val="74236BE7"/>
    <w:rsid w:val="766E4F32"/>
    <w:rsid w:val="78C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7F83"/>
  <w15:chartTrackingRefBased/>
  <w15:docId w15:val="{A3421004-C5A2-4D44-B9E3-E5B0796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D2C4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D2C48A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Highland Bank Workers - Weekly Pay - opt in application</dc:title>
  <dc:subject/>
  <dc:creator>Kayleigh McCrory (NHS Highland)</dc:creator>
  <cp:keywords/>
  <dc:description/>
  <cp:lastModifiedBy>Kenny Fraser</cp:lastModifiedBy>
  <cp:revision>2</cp:revision>
  <dcterms:created xsi:type="dcterms:W3CDTF">2025-03-07T16:50:00Z</dcterms:created>
  <dcterms:modified xsi:type="dcterms:W3CDTF">2025-03-11T09:17:00Z</dcterms:modified>
</cp:coreProperties>
</file>